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5AAD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PROJECT COSTING &amp; BUDGET STRUCTURE</w:t>
      </w:r>
    </w:p>
    <w:p w14:paraId="1C87AC8A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Bali Building Company (BBC)</w:t>
      </w:r>
    </w:p>
    <w:p w14:paraId="4866A1A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This document outlines the costing structure related to services provided by </w:t>
      </w:r>
      <w:r>
        <w:rPr>
          <w:rStyle w:val="7"/>
          <w:rFonts w:hint="default" w:ascii="Arial" w:hAnsi="Arial" w:cs="Arial"/>
          <w:sz w:val="21"/>
          <w:szCs w:val="21"/>
        </w:rPr>
        <w:t>Bali Building Company (BBC)</w:t>
      </w:r>
      <w:r>
        <w:rPr>
          <w:rFonts w:hint="default" w:ascii="Arial" w:hAnsi="Arial" w:cs="Arial"/>
          <w:sz w:val="21"/>
          <w:szCs w:val="21"/>
        </w:rPr>
        <w:t xml:space="preserve"> for the project.</w:t>
      </w:r>
    </w:p>
    <w:p w14:paraId="6734588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purpose of this document is to provide a clear overview of cost categories, payment structure, and financial expectations associated with the project.</w:t>
      </w:r>
    </w:p>
    <w:p w14:paraId="2225D2D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All costs presented in this document represent </w:t>
      </w:r>
      <w:r>
        <w:rPr>
          <w:rStyle w:val="7"/>
          <w:rFonts w:hint="default" w:ascii="Arial" w:hAnsi="Arial" w:cs="Arial"/>
          <w:sz w:val="21"/>
          <w:szCs w:val="21"/>
        </w:rPr>
        <w:t>estimated or agreed financial allocations for services and project activities</w:t>
      </w:r>
      <w:r>
        <w:rPr>
          <w:rFonts w:hint="default" w:ascii="Arial" w:hAnsi="Arial" w:cs="Arial"/>
          <w:sz w:val="21"/>
          <w:szCs w:val="21"/>
        </w:rPr>
        <w:t>. The exact values, payment schedule, and scope of work are defined within the relevant project agreement.</w:t>
      </w:r>
    </w:p>
    <w:p w14:paraId="12FF02FE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066D0C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1. Costing Overview</w:t>
      </w:r>
    </w:p>
    <w:p w14:paraId="250112B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costing is organized into structured categories to ensure clarity regarding how financial resources are allocated during the project.</w:t>
      </w:r>
    </w:p>
    <w:p w14:paraId="4DD831B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Typical cost categories may include:</w:t>
      </w:r>
    </w:p>
    <w:p w14:paraId="319A1BC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Architectural Design Services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Project Planning &amp; Coordination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Construction or Development Costs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Documentation &amp; Reporting Services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Administrative &amp; Operational Costs</w:t>
      </w:r>
    </w:p>
    <w:p w14:paraId="2303233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Each category represents a distinct component of the overall project process.</w:t>
      </w:r>
    </w:p>
    <w:p w14:paraId="68A3E9CE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97BD8E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2. Architectural Design Fees</w:t>
      </w:r>
    </w:p>
    <w:p w14:paraId="0056508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This category covers services related to the architectural planning and design of the project.</w:t>
      </w:r>
    </w:p>
    <w:p w14:paraId="68CCFE6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Typical services may include:</w:t>
      </w:r>
    </w:p>
    <w:p w14:paraId="346403E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architectural concept development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spatial planning and layout design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design revisions and adjustments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exterior and façade design planning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preparation of architectural drawings when applicable</w:t>
      </w:r>
    </w:p>
    <w:p w14:paraId="195A602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Architectural design fees are determined based on </w:t>
      </w:r>
      <w:r>
        <w:rPr>
          <w:rStyle w:val="7"/>
          <w:rFonts w:hint="default" w:ascii="Arial" w:hAnsi="Arial" w:cs="Arial"/>
          <w:sz w:val="21"/>
          <w:szCs w:val="21"/>
        </w:rPr>
        <w:t>project complexity, scale, and design requirements</w:t>
      </w:r>
      <w:r>
        <w:rPr>
          <w:rFonts w:hint="default" w:ascii="Arial" w:hAnsi="Arial" w:cs="Arial"/>
          <w:sz w:val="21"/>
          <w:szCs w:val="21"/>
        </w:rPr>
        <w:t>.</w:t>
      </w:r>
    </w:p>
    <w:p w14:paraId="4EC78B6F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9978EB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3. Project Planning &amp; Coordination</w:t>
      </w:r>
    </w:p>
    <w:p w14:paraId="3D30D462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Costs under this category relate to the coordination and management of project activities.</w:t>
      </w:r>
    </w:p>
    <w:p w14:paraId="7AD9A62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These may include:</w:t>
      </w:r>
    </w:p>
    <w:p w14:paraId="79B271D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project coordination and communication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progress monitoring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project scheduling and planning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coordination with relevant project personnel</w:t>
      </w:r>
    </w:p>
    <w:p w14:paraId="6D3D29C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sz w:val="21"/>
          <w:szCs w:val="21"/>
        </w:rPr>
        <w:t>These activities ensure that project stages remain organized and aligned with the established project plan.</w:t>
      </w:r>
    </w:p>
    <w:p w14:paraId="5B24006A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ECD9ED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4. Construction / Development Costs</w:t>
      </w:r>
    </w:p>
    <w:p w14:paraId="5F8CF16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Construction-related costs may include expenses associated with the realization of the project.</w:t>
      </w:r>
    </w:p>
    <w:p w14:paraId="3FDFD0E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Examples include:</w:t>
      </w:r>
    </w:p>
    <w:p w14:paraId="1DF98BD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building materials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construction labor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contractor or builder services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equipment and operational requirements</w:t>
      </w:r>
    </w:p>
    <w:p w14:paraId="6653B87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Construction costs may vary depending on market conditions, material availability, and site requirements.</w:t>
      </w:r>
    </w:p>
    <w:p w14:paraId="0E1AC97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Final construction values are typically confirmed before project execution begins.</w:t>
      </w:r>
    </w:p>
    <w:p w14:paraId="505E54C7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7D05FA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5. Documentation &amp; Reporting</w:t>
      </w:r>
    </w:p>
    <w:p w14:paraId="02DA99F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This category includes services related to documenting project progress and preparing reporting materials.</w:t>
      </w:r>
    </w:p>
    <w:p w14:paraId="3320612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Such activities may include:</w:t>
      </w:r>
    </w:p>
    <w:p w14:paraId="331BDFC2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photographic project documentation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video documentation when applicable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preparation of progress reports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organization and delivery of reporting materials</w:t>
      </w:r>
    </w:p>
    <w:p w14:paraId="7943050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sz w:val="21"/>
          <w:szCs w:val="21"/>
        </w:rPr>
        <w:t>These services support transparency and provide clients with clear records of project development.</w:t>
      </w:r>
    </w:p>
    <w:p w14:paraId="2E0431EB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105B3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6. Administrative &amp; Operational Costs</w:t>
      </w:r>
    </w:p>
    <w:p w14:paraId="6D07660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Administrative costs may include operational expenses related to the execution and coordination of the project.</w:t>
      </w:r>
    </w:p>
    <w:p w14:paraId="3A58690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Examples include:</w:t>
      </w:r>
    </w:p>
    <w:p w14:paraId="7784F4D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administrative processing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communication and coordination resources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operational support activities related to project management</w:t>
      </w:r>
    </w:p>
    <w:p w14:paraId="5792674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These costs help ensure that project coordination and documentation activities are properly maintained.</w:t>
      </w:r>
    </w:p>
    <w:p w14:paraId="68D365BF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6818F6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7. Cost Adjustments</w:t>
      </w:r>
    </w:p>
    <w:p w14:paraId="6E0D553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costs may be subject to adjustment in situations including, but not limited to:</w:t>
      </w:r>
    </w:p>
    <w:p w14:paraId="6F2A6C5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client-requested design changes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scope expansion or additional services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changes in construction requirements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significant changes in material or operational costs</w:t>
      </w:r>
    </w:p>
    <w:p w14:paraId="3DBCF53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Any cost adjustment will be communicated to the Client and confirmed before implementation.</w:t>
      </w:r>
    </w:p>
    <w:p w14:paraId="7BB3B5B6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191F27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8. Payment Structure</w:t>
      </w:r>
    </w:p>
    <w:p w14:paraId="0E15769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Payment for project services is typically arranged in stages corresponding to project progress.</w:t>
      </w:r>
    </w:p>
    <w:p w14:paraId="7CFBE75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Typical payment stages may include:</w:t>
      </w:r>
    </w:p>
    <w:p w14:paraId="603F3AD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Initial Project Commencement Payment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Design Phase Payment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Development or Construction Phase Payments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Final Project Completion Payment</w:t>
      </w:r>
    </w:p>
    <w:p w14:paraId="5AA8429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exact payment schedule will be defined within the project agreement.</w:t>
      </w:r>
    </w:p>
    <w:p w14:paraId="78296CBA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DF578A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9. Payment Terms</w:t>
      </w:r>
    </w:p>
    <w:p w14:paraId="21C9829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Payments are expected according to the agreed schedule stated in the project agreement.</w:t>
      </w:r>
    </w:p>
    <w:p w14:paraId="5E25975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activities may be scheduled or initiated only after the required payment stage has been completed.</w:t>
      </w:r>
    </w:p>
    <w:p w14:paraId="1D153A9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Delays in payment may affect project timelines or scheduling.</w:t>
      </w:r>
    </w:p>
    <w:p w14:paraId="33C2E3B6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A04A3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10. Costing Validity</w:t>
      </w:r>
    </w:p>
    <w:p w14:paraId="6EFC18D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Cost estimates or quotations provided by </w:t>
      </w:r>
      <w:r>
        <w:rPr>
          <w:rStyle w:val="7"/>
          <w:rFonts w:hint="default" w:ascii="Arial" w:hAnsi="Arial" w:cs="Arial"/>
          <w:sz w:val="21"/>
          <w:szCs w:val="21"/>
        </w:rPr>
        <w:t>Bali Building Company (BBC)</w:t>
      </w:r>
      <w:r>
        <w:rPr>
          <w:rFonts w:hint="default" w:ascii="Arial" w:hAnsi="Arial" w:cs="Arial"/>
          <w:sz w:val="21"/>
          <w:szCs w:val="21"/>
        </w:rPr>
        <w:t xml:space="preserve"> remain valid for the period stated within the proposal or agreement.</w:t>
      </w:r>
    </w:p>
    <w:p w14:paraId="2D35718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If no validity period is stated, the estimate is considered valid for </w:t>
      </w:r>
      <w:r>
        <w:rPr>
          <w:rStyle w:val="7"/>
          <w:rFonts w:hint="default" w:ascii="Arial" w:hAnsi="Arial" w:cs="Arial"/>
          <w:sz w:val="21"/>
          <w:szCs w:val="21"/>
        </w:rPr>
        <w:t>30 days from the date of issue</w:t>
      </w:r>
      <w:r>
        <w:rPr>
          <w:rFonts w:hint="default" w:ascii="Arial" w:hAnsi="Arial" w:cs="Arial"/>
          <w:sz w:val="21"/>
          <w:szCs w:val="21"/>
        </w:rPr>
        <w:t>.</w:t>
      </w:r>
    </w:p>
    <w:p w14:paraId="55C9387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After this period, cost adjustments may be required due to changes in market conditions or project requirements.</w:t>
      </w:r>
    </w:p>
    <w:p w14:paraId="62185BCB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836E02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11. Financial Transparency</w:t>
      </w:r>
    </w:p>
    <w:p w14:paraId="30AFBEC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BBC maintains a structured approach to project costing to ensure clarity between both parties.</w:t>
      </w:r>
    </w:p>
    <w:p w14:paraId="064CB4B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All project-related costs are communicated through documented agreements or written confirmations to prevent misunderstandings regarding financial responsibilities.</w:t>
      </w:r>
    </w:p>
    <w:p w14:paraId="23F99EFB">
      <w:pPr>
        <w:rPr>
          <w:rFonts w:hint="default" w:ascii="Arial" w:hAnsi="Arial" w:cs="Arial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D4ED7"/>
    <w:rsid w:val="281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2026-03-16T11:43:00Z</dcterms:created>
  <dc:creator>Yanto</dc:creator>
  <cp:lastModifiedBy>Yanto</cp:lastModifiedBy>
  <dcterms:modified xsi:type="dcterms:W3CDTF">2026-03-16T11:44:37Z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684AAB82041A47199EF4E1F7027BE27F_11</vt:lpwstr>
  </property>
  <property fmtid="{D5CDD505-2E9C-101B-9397-08002B2CF9AE}" pid="4" name="KSOTemplateDocerSaveRecord">
    <vt:lpwstr>eyJoZGlkIjoiNWIyNjllZGZiYjUxYzAxNDg3ZTVkZWI1OGZjNDA1MjkiLCJ1c2VySWQiOiI5Nzk4NDI5NDkxNTgifQ==</vt:lpwstr>
  </property>
</Properties>
</file>